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45" w:rsidRDefault="00F40445" w:rsidP="00F40445">
      <w:r>
        <w:t>http://bloknot-moldova.md/news/sensatsionnye-dannye-ob-ugolovnykh-delakh-protiv-p</w:t>
      </w:r>
    </w:p>
    <w:p w:rsidR="00256C05" w:rsidRDefault="00256C05"/>
    <w:sectPr w:rsidR="00256C05" w:rsidSect="0025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0445"/>
    <w:rsid w:val="00256C05"/>
    <w:rsid w:val="00F4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3</cp:revision>
  <dcterms:created xsi:type="dcterms:W3CDTF">2017-09-04T20:14:00Z</dcterms:created>
  <dcterms:modified xsi:type="dcterms:W3CDTF">2017-09-04T20:14:00Z</dcterms:modified>
</cp:coreProperties>
</file>